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67" w:rsidRPr="00665E67" w:rsidRDefault="00BB79E9" w:rsidP="00BA0832">
      <w:pPr>
        <w:rPr>
          <w:rFonts w:ascii="Times New Roman" w:eastAsia="Times New Roman" w:hAnsi="Times New Roman" w:cs="Times New Roman"/>
          <w:vanish/>
          <w:sz w:val="24"/>
          <w:szCs w:val="24"/>
          <w:lang w:eastAsia="lv-LV"/>
        </w:rPr>
      </w:pPr>
      <w:r w:rsidRPr="00BB79E9">
        <w:rPr>
          <w:rFonts w:ascii="Times New Roman" w:eastAsia="Times New Roman" w:hAnsi="Times New Roman" w:cs="Times New Roman"/>
          <w:b/>
          <w:sz w:val="36"/>
          <w:szCs w:val="24"/>
          <w:lang w:eastAsia="lv-LV"/>
        </w:rPr>
        <w:t xml:space="preserve">Bērna </w:t>
      </w:r>
      <w:proofErr w:type="spellStart"/>
      <w:r w:rsidRPr="00BB79E9">
        <w:rPr>
          <w:rFonts w:ascii="Times New Roman" w:eastAsia="Times New Roman" w:hAnsi="Times New Roman" w:cs="Times New Roman"/>
          <w:b/>
          <w:sz w:val="36"/>
          <w:szCs w:val="24"/>
          <w:lang w:eastAsia="lv-LV"/>
        </w:rPr>
        <w:t>ārpusģimenes</w:t>
      </w:r>
      <w:proofErr w:type="spellEnd"/>
      <w:r w:rsidRPr="00BB79E9">
        <w:rPr>
          <w:rFonts w:ascii="Times New Roman" w:eastAsia="Times New Roman" w:hAnsi="Times New Roman" w:cs="Times New Roman"/>
          <w:b/>
          <w:sz w:val="36"/>
          <w:szCs w:val="24"/>
          <w:lang w:eastAsia="lv-LV"/>
        </w:rPr>
        <w:t xml:space="preserve"> aprūpes koordinēšana, nodibinot </w:t>
      </w:r>
      <w:proofErr w:type="spellStart"/>
      <w:r w:rsidRPr="00BB79E9">
        <w:rPr>
          <w:rFonts w:ascii="Times New Roman" w:eastAsia="Times New Roman" w:hAnsi="Times New Roman" w:cs="Times New Roman"/>
          <w:b/>
          <w:sz w:val="36"/>
          <w:szCs w:val="24"/>
          <w:lang w:eastAsia="lv-LV"/>
        </w:rPr>
        <w:t>aizbildnību</w:t>
      </w:r>
    </w:p>
    <w:p w:rsidR="00665E67" w:rsidRDefault="00665E67">
      <w:pPr>
        <w:rPr>
          <w:rFonts w:ascii="Times New Roman" w:hAnsi="Times New Roman" w:cs="Times New Roman"/>
          <w:sz w:val="24"/>
          <w:szCs w:val="24"/>
        </w:rPr>
      </w:pPr>
      <w:bookmarkStart w:id="0" w:name="_GoBack"/>
      <w:bookmarkEnd w:id="0"/>
      <w:proofErr w:type="spellEnd"/>
    </w:p>
    <w:tbl>
      <w:tblPr>
        <w:tblStyle w:val="Reatabula"/>
        <w:tblW w:w="8642" w:type="dxa"/>
        <w:tblLook w:val="04A0" w:firstRow="1" w:lastRow="0" w:firstColumn="1" w:lastColumn="0" w:noHBand="0" w:noVBand="1"/>
      </w:tblPr>
      <w:tblGrid>
        <w:gridCol w:w="1692"/>
        <w:gridCol w:w="6950"/>
      </w:tblGrid>
      <w:tr w:rsidR="00646D42" w:rsidRPr="00665E67" w:rsidTr="00257A00">
        <w:tc>
          <w:tcPr>
            <w:tcW w:w="1692" w:type="dxa"/>
            <w:hideMark/>
          </w:tcPr>
          <w:p w:rsidR="00646D42" w:rsidRPr="00665E67" w:rsidRDefault="00646D42" w:rsidP="002A6C12">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Pakalpojuma īss apraksts</w:t>
            </w:r>
          </w:p>
        </w:tc>
        <w:tc>
          <w:tcPr>
            <w:tcW w:w="6950" w:type="dxa"/>
            <w:hideMark/>
          </w:tcPr>
          <w:p w:rsidR="00646D42" w:rsidRDefault="00646D42" w:rsidP="00646D42">
            <w:pPr>
              <w:jc w:val="both"/>
              <w:rPr>
                <w:rFonts w:ascii="Times New Roman" w:hAnsi="Times New Roman" w:cs="Times New Roman"/>
                <w:color w:val="000000"/>
                <w:sz w:val="24"/>
                <w:szCs w:val="20"/>
              </w:rPr>
            </w:pPr>
            <w:r w:rsidRPr="00BB79E9">
              <w:rPr>
                <w:rFonts w:ascii="Times New Roman" w:hAnsi="Times New Roman" w:cs="Times New Roman"/>
                <w:color w:val="000000"/>
                <w:sz w:val="24"/>
                <w:szCs w:val="20"/>
              </w:rPr>
              <w:t xml:space="preserve">Bāriņtiesa lemj par aizbildnības nodibināšanu un </w:t>
            </w:r>
            <w:r>
              <w:rPr>
                <w:rFonts w:ascii="Times New Roman" w:hAnsi="Times New Roman" w:cs="Times New Roman"/>
                <w:color w:val="000000"/>
                <w:sz w:val="24"/>
                <w:szCs w:val="20"/>
              </w:rPr>
              <w:t>aizbildņa iecelšanu bērnam, ja:</w:t>
            </w:r>
          </w:p>
          <w:p w:rsidR="00646D42" w:rsidRDefault="00646D42" w:rsidP="00646D42">
            <w:pPr>
              <w:pStyle w:val="Sarakstarindkopa"/>
              <w:numPr>
                <w:ilvl w:val="0"/>
                <w:numId w:val="10"/>
              </w:numPr>
              <w:jc w:val="both"/>
              <w:rPr>
                <w:rFonts w:ascii="Times New Roman" w:hAnsi="Times New Roman" w:cs="Times New Roman"/>
                <w:color w:val="000000"/>
                <w:sz w:val="24"/>
                <w:szCs w:val="20"/>
              </w:rPr>
            </w:pPr>
            <w:r w:rsidRPr="00BB79E9">
              <w:rPr>
                <w:rFonts w:ascii="Times New Roman" w:hAnsi="Times New Roman" w:cs="Times New Roman"/>
                <w:color w:val="000000"/>
                <w:sz w:val="24"/>
                <w:szCs w:val="20"/>
              </w:rPr>
              <w:t>bērna vecāki ir miruši vai izsludināti par mirušiem;</w:t>
            </w:r>
          </w:p>
          <w:p w:rsidR="00646D42" w:rsidRDefault="00646D42" w:rsidP="00646D42">
            <w:pPr>
              <w:pStyle w:val="Sarakstarindkopa"/>
              <w:numPr>
                <w:ilvl w:val="0"/>
                <w:numId w:val="10"/>
              </w:numPr>
              <w:jc w:val="both"/>
              <w:rPr>
                <w:rFonts w:ascii="Times New Roman" w:hAnsi="Times New Roman" w:cs="Times New Roman"/>
                <w:color w:val="000000"/>
                <w:sz w:val="24"/>
                <w:szCs w:val="20"/>
              </w:rPr>
            </w:pPr>
            <w:r w:rsidRPr="00BB79E9">
              <w:rPr>
                <w:rFonts w:ascii="Times New Roman" w:hAnsi="Times New Roman" w:cs="Times New Roman"/>
                <w:color w:val="000000"/>
                <w:sz w:val="24"/>
                <w:szCs w:val="20"/>
              </w:rPr>
              <w:t>bērna vecākiem ir atņemtas bērna aprūpes vai aizgādības tiesības;</w:t>
            </w:r>
          </w:p>
          <w:p w:rsidR="00646D42" w:rsidRDefault="00646D42" w:rsidP="00646D42">
            <w:pPr>
              <w:pStyle w:val="Sarakstarindkopa"/>
              <w:numPr>
                <w:ilvl w:val="0"/>
                <w:numId w:val="10"/>
              </w:numPr>
              <w:jc w:val="both"/>
              <w:rPr>
                <w:rFonts w:ascii="Times New Roman" w:hAnsi="Times New Roman" w:cs="Times New Roman"/>
                <w:color w:val="000000"/>
                <w:sz w:val="24"/>
                <w:szCs w:val="20"/>
              </w:rPr>
            </w:pPr>
            <w:r w:rsidRPr="00BB79E9">
              <w:rPr>
                <w:rFonts w:ascii="Times New Roman" w:hAnsi="Times New Roman" w:cs="Times New Roman"/>
                <w:color w:val="000000"/>
                <w:sz w:val="24"/>
                <w:szCs w:val="20"/>
              </w:rPr>
              <w:t>bērna vecāki ir atzīti par rīcībnespējīgiem;</w:t>
            </w:r>
          </w:p>
          <w:p w:rsidR="00646D42" w:rsidRDefault="00646D42" w:rsidP="00646D42">
            <w:pPr>
              <w:pStyle w:val="Sarakstarindkopa"/>
              <w:numPr>
                <w:ilvl w:val="0"/>
                <w:numId w:val="10"/>
              </w:numPr>
              <w:jc w:val="both"/>
              <w:rPr>
                <w:rFonts w:ascii="Times New Roman" w:hAnsi="Times New Roman" w:cs="Times New Roman"/>
                <w:color w:val="000000"/>
                <w:sz w:val="24"/>
                <w:szCs w:val="20"/>
              </w:rPr>
            </w:pPr>
            <w:r w:rsidRPr="00BB79E9">
              <w:rPr>
                <w:rFonts w:ascii="Times New Roman" w:hAnsi="Times New Roman" w:cs="Times New Roman"/>
                <w:color w:val="000000"/>
                <w:sz w:val="24"/>
                <w:szCs w:val="20"/>
              </w:rPr>
              <w:t>bērna vecāki ir pazuduši un izsludināti meklēšanā</w:t>
            </w:r>
            <w:r>
              <w:rPr>
                <w:rFonts w:ascii="Times New Roman" w:hAnsi="Times New Roman" w:cs="Times New Roman"/>
                <w:color w:val="000000"/>
                <w:sz w:val="24"/>
                <w:szCs w:val="20"/>
              </w:rPr>
              <w:t>;</w:t>
            </w:r>
          </w:p>
          <w:p w:rsidR="00646D42" w:rsidRDefault="00646D42" w:rsidP="00646D42">
            <w:pPr>
              <w:pStyle w:val="Sarakstarindkopa"/>
              <w:numPr>
                <w:ilvl w:val="0"/>
                <w:numId w:val="10"/>
              </w:numPr>
              <w:jc w:val="both"/>
              <w:rPr>
                <w:rFonts w:ascii="Times New Roman" w:hAnsi="Times New Roman" w:cs="Times New Roman"/>
                <w:color w:val="000000"/>
                <w:sz w:val="24"/>
                <w:szCs w:val="20"/>
              </w:rPr>
            </w:pPr>
            <w:r w:rsidRPr="00BB79E9">
              <w:rPr>
                <w:rFonts w:ascii="Times New Roman" w:hAnsi="Times New Roman" w:cs="Times New Roman"/>
                <w:color w:val="000000"/>
                <w:sz w:val="24"/>
                <w:szCs w:val="20"/>
              </w:rPr>
              <w:t>bērna vecāki slimības dēļ nespēj pienācīgi aprūpēt un uzraudzīt bērnu;</w:t>
            </w:r>
          </w:p>
          <w:p w:rsidR="00646D42" w:rsidRDefault="00646D42" w:rsidP="00646D42">
            <w:pPr>
              <w:pStyle w:val="Sarakstarindkopa"/>
              <w:numPr>
                <w:ilvl w:val="0"/>
                <w:numId w:val="10"/>
              </w:numPr>
              <w:jc w:val="both"/>
              <w:rPr>
                <w:rFonts w:ascii="Times New Roman" w:hAnsi="Times New Roman" w:cs="Times New Roman"/>
                <w:color w:val="000000"/>
                <w:sz w:val="24"/>
                <w:szCs w:val="20"/>
              </w:rPr>
            </w:pPr>
            <w:r w:rsidRPr="00BB79E9">
              <w:rPr>
                <w:rFonts w:ascii="Times New Roman" w:hAnsi="Times New Roman" w:cs="Times New Roman"/>
                <w:color w:val="000000"/>
                <w:sz w:val="24"/>
                <w:szCs w:val="20"/>
              </w:rPr>
              <w:t>abi bērna vec</w:t>
            </w:r>
            <w:r>
              <w:rPr>
                <w:rFonts w:ascii="Times New Roman" w:hAnsi="Times New Roman" w:cs="Times New Roman"/>
                <w:color w:val="000000"/>
                <w:sz w:val="24"/>
                <w:szCs w:val="20"/>
              </w:rPr>
              <w:t>āki ir nepilngadīgi;</w:t>
            </w:r>
          </w:p>
          <w:p w:rsidR="00646D42" w:rsidRDefault="00646D42" w:rsidP="00646D42">
            <w:pPr>
              <w:pStyle w:val="Sarakstarindkopa"/>
              <w:numPr>
                <w:ilvl w:val="0"/>
                <w:numId w:val="10"/>
              </w:numPr>
              <w:jc w:val="both"/>
              <w:rPr>
                <w:rFonts w:ascii="Times New Roman" w:hAnsi="Times New Roman" w:cs="Times New Roman"/>
                <w:color w:val="000000"/>
                <w:sz w:val="24"/>
                <w:szCs w:val="20"/>
              </w:rPr>
            </w:pPr>
            <w:r w:rsidRPr="00BB79E9">
              <w:rPr>
                <w:rFonts w:ascii="Times New Roman" w:hAnsi="Times New Roman" w:cs="Times New Roman"/>
                <w:color w:val="000000"/>
                <w:sz w:val="24"/>
                <w:szCs w:val="20"/>
              </w:rPr>
              <w:t>radušās būtiskas domstarp</w:t>
            </w:r>
            <w:r>
              <w:rPr>
                <w:rFonts w:ascii="Times New Roman" w:hAnsi="Times New Roman" w:cs="Times New Roman"/>
                <w:color w:val="000000"/>
                <w:sz w:val="24"/>
                <w:szCs w:val="20"/>
              </w:rPr>
              <w:t>ības bērna un vecāku attiecībās;</w:t>
            </w:r>
          </w:p>
          <w:p w:rsidR="00646D42" w:rsidRPr="00BB79E9" w:rsidRDefault="00646D42" w:rsidP="00646D42">
            <w:pPr>
              <w:pStyle w:val="Sarakstarindkopa"/>
              <w:numPr>
                <w:ilvl w:val="0"/>
                <w:numId w:val="10"/>
              </w:numPr>
              <w:jc w:val="both"/>
              <w:rPr>
                <w:rFonts w:ascii="Times New Roman" w:hAnsi="Times New Roman" w:cs="Times New Roman"/>
                <w:color w:val="000000"/>
                <w:sz w:val="24"/>
                <w:szCs w:val="20"/>
              </w:rPr>
            </w:pPr>
            <w:r w:rsidRPr="00BB79E9">
              <w:rPr>
                <w:rFonts w:ascii="Times New Roman" w:hAnsi="Times New Roman" w:cs="Times New Roman"/>
                <w:color w:val="000000"/>
                <w:sz w:val="24"/>
                <w:szCs w:val="20"/>
              </w:rPr>
              <w:t>radušies citi neatliekami gadījumi.</w:t>
            </w:r>
          </w:p>
          <w:p w:rsidR="00646D42" w:rsidRPr="00BB79E9" w:rsidRDefault="00646D42" w:rsidP="00646D42">
            <w:pPr>
              <w:jc w:val="both"/>
              <w:rPr>
                <w:rFonts w:ascii="Times New Roman" w:hAnsi="Times New Roman" w:cs="Times New Roman"/>
                <w:color w:val="000000"/>
                <w:sz w:val="24"/>
                <w:szCs w:val="20"/>
              </w:rPr>
            </w:pPr>
            <w:r w:rsidRPr="00BB79E9">
              <w:rPr>
                <w:rFonts w:ascii="Times New Roman" w:hAnsi="Times New Roman" w:cs="Times New Roman"/>
                <w:color w:val="000000"/>
                <w:sz w:val="24"/>
                <w:szCs w:val="20"/>
              </w:rPr>
              <w:t>Bāriņtiesa raugās, lai par aizbildni ieceļamajai personai būtu aizbildņa pienākumu pildīšanai nepieciešamās spējas un īpašības un izvērtē personas motivāciju kļūt par aizbildni, ģimenes locekļu savstarpējās attiecības, nodarbinātību, dzīves apstākļus, spēju pārstāvēt bērnu personiskajās un mantiskajās attiecībās.</w:t>
            </w:r>
          </w:p>
          <w:p w:rsidR="00646D42" w:rsidRDefault="00646D42" w:rsidP="00646D42">
            <w:pPr>
              <w:jc w:val="both"/>
              <w:rPr>
                <w:rFonts w:ascii="Times New Roman" w:hAnsi="Times New Roman" w:cs="Times New Roman"/>
                <w:color w:val="000000"/>
                <w:sz w:val="24"/>
                <w:szCs w:val="20"/>
              </w:rPr>
            </w:pPr>
            <w:r w:rsidRPr="00BB79E9">
              <w:rPr>
                <w:rFonts w:ascii="Times New Roman" w:hAnsi="Times New Roman" w:cs="Times New Roman"/>
                <w:color w:val="000000"/>
                <w:sz w:val="24"/>
                <w:szCs w:val="20"/>
              </w:rPr>
              <w:t>Aizbildnības sakar</w:t>
            </w:r>
            <w:r>
              <w:rPr>
                <w:rFonts w:ascii="Times New Roman" w:hAnsi="Times New Roman" w:cs="Times New Roman"/>
                <w:color w:val="000000"/>
                <w:sz w:val="24"/>
                <w:szCs w:val="20"/>
              </w:rPr>
              <w:t>ā Bāriņtiesa papildus lemj par:</w:t>
            </w:r>
          </w:p>
          <w:p w:rsidR="00646D42" w:rsidRDefault="00646D42" w:rsidP="00646D42">
            <w:pPr>
              <w:pStyle w:val="Sarakstarindkopa"/>
              <w:numPr>
                <w:ilvl w:val="0"/>
                <w:numId w:val="11"/>
              </w:numPr>
              <w:jc w:val="both"/>
              <w:rPr>
                <w:rFonts w:ascii="Times New Roman" w:hAnsi="Times New Roman" w:cs="Times New Roman"/>
                <w:color w:val="000000"/>
                <w:sz w:val="24"/>
                <w:szCs w:val="20"/>
              </w:rPr>
            </w:pPr>
            <w:r w:rsidRPr="00BB79E9">
              <w:rPr>
                <w:rFonts w:ascii="Times New Roman" w:hAnsi="Times New Roman" w:cs="Times New Roman"/>
                <w:color w:val="000000"/>
                <w:sz w:val="24"/>
                <w:szCs w:val="20"/>
              </w:rPr>
              <w:t>aizbildņa atstādināšanu vai atcelšanu;</w:t>
            </w:r>
          </w:p>
          <w:p w:rsidR="00646D42" w:rsidRDefault="00646D42" w:rsidP="00646D42">
            <w:pPr>
              <w:pStyle w:val="Sarakstarindkopa"/>
              <w:numPr>
                <w:ilvl w:val="0"/>
                <w:numId w:val="11"/>
              </w:numPr>
              <w:jc w:val="both"/>
              <w:rPr>
                <w:rFonts w:ascii="Times New Roman" w:hAnsi="Times New Roman" w:cs="Times New Roman"/>
                <w:color w:val="000000"/>
                <w:sz w:val="24"/>
                <w:szCs w:val="20"/>
              </w:rPr>
            </w:pPr>
            <w:r w:rsidRPr="00BB79E9">
              <w:rPr>
                <w:rFonts w:ascii="Times New Roman" w:hAnsi="Times New Roman" w:cs="Times New Roman"/>
                <w:color w:val="000000"/>
                <w:sz w:val="24"/>
                <w:szCs w:val="20"/>
              </w:rPr>
              <w:t>bērna izņemšanu no aizbildņa ģimenes;</w:t>
            </w:r>
          </w:p>
          <w:p w:rsidR="00646D42" w:rsidRDefault="00646D42" w:rsidP="00646D42">
            <w:pPr>
              <w:pStyle w:val="Sarakstarindkopa"/>
              <w:numPr>
                <w:ilvl w:val="0"/>
                <w:numId w:val="11"/>
              </w:numPr>
              <w:jc w:val="both"/>
              <w:rPr>
                <w:rFonts w:ascii="Times New Roman" w:hAnsi="Times New Roman" w:cs="Times New Roman"/>
                <w:color w:val="000000"/>
                <w:sz w:val="24"/>
                <w:szCs w:val="20"/>
              </w:rPr>
            </w:pPr>
            <w:r w:rsidRPr="00BB79E9">
              <w:rPr>
                <w:rFonts w:ascii="Times New Roman" w:hAnsi="Times New Roman" w:cs="Times New Roman"/>
                <w:color w:val="000000"/>
                <w:sz w:val="24"/>
                <w:szCs w:val="20"/>
              </w:rPr>
              <w:t>aizbildņa atlaišanu no aizbildņa pienākumu pildīšanas;</w:t>
            </w:r>
          </w:p>
          <w:p w:rsidR="00646D42" w:rsidRDefault="00646D42" w:rsidP="00646D42">
            <w:pPr>
              <w:pStyle w:val="Sarakstarindkopa"/>
              <w:numPr>
                <w:ilvl w:val="0"/>
                <w:numId w:val="11"/>
              </w:numPr>
              <w:jc w:val="both"/>
              <w:rPr>
                <w:rFonts w:ascii="Times New Roman" w:hAnsi="Times New Roman" w:cs="Times New Roman"/>
                <w:color w:val="000000"/>
                <w:sz w:val="24"/>
                <w:szCs w:val="20"/>
              </w:rPr>
            </w:pPr>
            <w:r w:rsidRPr="00BB79E9">
              <w:rPr>
                <w:rFonts w:ascii="Times New Roman" w:hAnsi="Times New Roman" w:cs="Times New Roman"/>
                <w:color w:val="000000"/>
                <w:sz w:val="24"/>
                <w:szCs w:val="20"/>
              </w:rPr>
              <w:t>cita aizbildņa iecelšanu;</w:t>
            </w:r>
          </w:p>
          <w:p w:rsidR="00646D42" w:rsidRDefault="00646D42" w:rsidP="00646D42">
            <w:pPr>
              <w:pStyle w:val="Sarakstarindkopa"/>
              <w:numPr>
                <w:ilvl w:val="0"/>
                <w:numId w:val="11"/>
              </w:numPr>
              <w:jc w:val="both"/>
              <w:rPr>
                <w:rFonts w:ascii="Times New Roman" w:hAnsi="Times New Roman" w:cs="Times New Roman"/>
                <w:color w:val="000000"/>
                <w:sz w:val="24"/>
                <w:szCs w:val="20"/>
              </w:rPr>
            </w:pPr>
            <w:r w:rsidRPr="00BB79E9">
              <w:rPr>
                <w:rFonts w:ascii="Times New Roman" w:hAnsi="Times New Roman" w:cs="Times New Roman"/>
                <w:color w:val="000000"/>
                <w:sz w:val="24"/>
                <w:szCs w:val="20"/>
              </w:rPr>
              <w:t>par atļauju aizbildnim veikt darbībās un slēgt darījumus nepilngadīgā vārdā;</w:t>
            </w:r>
          </w:p>
          <w:p w:rsidR="00646D42" w:rsidRDefault="00646D42" w:rsidP="00646D42">
            <w:pPr>
              <w:pStyle w:val="Sarakstarindkopa"/>
              <w:numPr>
                <w:ilvl w:val="0"/>
                <w:numId w:val="11"/>
              </w:numPr>
              <w:jc w:val="both"/>
              <w:rPr>
                <w:rFonts w:ascii="Times New Roman" w:hAnsi="Times New Roman" w:cs="Times New Roman"/>
                <w:color w:val="000000"/>
                <w:sz w:val="24"/>
                <w:szCs w:val="20"/>
              </w:rPr>
            </w:pPr>
            <w:r w:rsidRPr="00BB79E9">
              <w:rPr>
                <w:rFonts w:ascii="Times New Roman" w:hAnsi="Times New Roman" w:cs="Times New Roman"/>
                <w:color w:val="000000"/>
                <w:sz w:val="24"/>
                <w:szCs w:val="20"/>
              </w:rPr>
              <w:t xml:space="preserve">aizliegumu </w:t>
            </w:r>
            <w:proofErr w:type="spellStart"/>
            <w:r w:rsidRPr="00BB79E9">
              <w:rPr>
                <w:rFonts w:ascii="Times New Roman" w:hAnsi="Times New Roman" w:cs="Times New Roman"/>
                <w:color w:val="000000"/>
                <w:sz w:val="24"/>
                <w:szCs w:val="20"/>
              </w:rPr>
              <w:t>ārpusģimenes</w:t>
            </w:r>
            <w:proofErr w:type="spellEnd"/>
            <w:r w:rsidRPr="00BB79E9">
              <w:rPr>
                <w:rFonts w:ascii="Times New Roman" w:hAnsi="Times New Roman" w:cs="Times New Roman"/>
                <w:color w:val="000000"/>
                <w:sz w:val="24"/>
                <w:szCs w:val="20"/>
              </w:rPr>
              <w:t xml:space="preserve"> aprūpē esošam bērnam satikties ar vecākiem vai tuviem radiniekiem;</w:t>
            </w:r>
          </w:p>
          <w:p w:rsidR="00646D42" w:rsidRPr="00646D42" w:rsidRDefault="00646D42" w:rsidP="00646D42">
            <w:pPr>
              <w:pStyle w:val="Sarakstarindkopa"/>
              <w:numPr>
                <w:ilvl w:val="0"/>
                <w:numId w:val="11"/>
              </w:numPr>
              <w:jc w:val="both"/>
              <w:rPr>
                <w:rFonts w:ascii="Times New Roman" w:hAnsi="Times New Roman" w:cs="Times New Roman"/>
                <w:color w:val="000000"/>
                <w:sz w:val="24"/>
                <w:szCs w:val="20"/>
              </w:rPr>
            </w:pPr>
            <w:r w:rsidRPr="00646D42">
              <w:rPr>
                <w:rFonts w:ascii="Times New Roman" w:hAnsi="Times New Roman" w:cs="Times New Roman"/>
                <w:color w:val="000000"/>
                <w:sz w:val="24"/>
                <w:szCs w:val="20"/>
              </w:rPr>
              <w:t>atlīdzības izmaksu konkrētai personai par aizbildņa pienākumu pildīšanu.</w:t>
            </w:r>
          </w:p>
        </w:tc>
      </w:tr>
      <w:tr w:rsidR="00646D42" w:rsidRPr="00665E67" w:rsidTr="00257A00">
        <w:tc>
          <w:tcPr>
            <w:tcW w:w="1692" w:type="dxa"/>
            <w:vMerge w:val="restart"/>
            <w:hideMark/>
          </w:tcPr>
          <w:p w:rsidR="00646D42" w:rsidRPr="00665E67" w:rsidRDefault="00646D42" w:rsidP="002A6C12">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Pakalpojuma pieprasīšana</w:t>
            </w:r>
          </w:p>
        </w:tc>
        <w:tc>
          <w:tcPr>
            <w:tcW w:w="6950" w:type="dxa"/>
            <w:hideMark/>
          </w:tcPr>
          <w:p w:rsidR="00646D42" w:rsidRPr="00D92B30" w:rsidRDefault="00646D42" w:rsidP="002A6C12">
            <w:pPr>
              <w:jc w:val="both"/>
              <w:rPr>
                <w:rFonts w:ascii="Times New Roman" w:eastAsia="Times New Roman" w:hAnsi="Times New Roman" w:cs="Times New Roman"/>
                <w:b/>
                <w:sz w:val="24"/>
                <w:szCs w:val="24"/>
                <w:lang w:eastAsia="lv-LV"/>
              </w:rPr>
            </w:pPr>
            <w:r w:rsidRPr="00D92B30">
              <w:rPr>
                <w:rFonts w:ascii="Times New Roman" w:eastAsia="Times New Roman" w:hAnsi="Times New Roman" w:cs="Times New Roman"/>
                <w:b/>
                <w:sz w:val="24"/>
                <w:szCs w:val="24"/>
                <w:lang w:eastAsia="lv-LV"/>
              </w:rPr>
              <w:t>Klātienē:</w:t>
            </w:r>
          </w:p>
          <w:p w:rsidR="00646D42" w:rsidRPr="00665E67" w:rsidRDefault="00646D42" w:rsidP="002A6C12">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 xml:space="preserve">Rakstisku iesniegumu (nepieciešamības gadījumā ar </w:t>
            </w:r>
            <w:r>
              <w:rPr>
                <w:rFonts w:ascii="Times New Roman" w:eastAsia="Times New Roman" w:hAnsi="Times New Roman" w:cs="Times New Roman"/>
                <w:sz w:val="24"/>
                <w:szCs w:val="24"/>
                <w:lang w:eastAsia="lv-LV"/>
              </w:rPr>
              <w:t>pielikumiem) iesniedz Cesvaines novada bāriņtiesai, Pils ielā 1A, Cesvainē.</w:t>
            </w:r>
          </w:p>
        </w:tc>
      </w:tr>
      <w:tr w:rsidR="00646D42" w:rsidRPr="00665E67" w:rsidTr="00257A00">
        <w:trPr>
          <w:trHeight w:val="258"/>
        </w:trPr>
        <w:tc>
          <w:tcPr>
            <w:tcW w:w="0" w:type="auto"/>
            <w:vMerge/>
            <w:hideMark/>
          </w:tcPr>
          <w:p w:rsidR="00646D42" w:rsidRPr="00665E67" w:rsidRDefault="00646D42" w:rsidP="002A6C12">
            <w:pPr>
              <w:rPr>
                <w:rFonts w:ascii="Times New Roman" w:eastAsia="Times New Roman" w:hAnsi="Times New Roman" w:cs="Times New Roman"/>
                <w:sz w:val="24"/>
                <w:szCs w:val="24"/>
                <w:lang w:eastAsia="lv-LV"/>
              </w:rPr>
            </w:pPr>
          </w:p>
        </w:tc>
        <w:tc>
          <w:tcPr>
            <w:tcW w:w="6950" w:type="dxa"/>
            <w:hideMark/>
          </w:tcPr>
          <w:p w:rsidR="00646D42" w:rsidRPr="00D92B30" w:rsidRDefault="00646D42" w:rsidP="002A6C12">
            <w:pPr>
              <w:jc w:val="both"/>
              <w:rPr>
                <w:rFonts w:ascii="Times New Roman" w:eastAsia="Times New Roman" w:hAnsi="Times New Roman" w:cs="Times New Roman"/>
                <w:b/>
                <w:sz w:val="24"/>
                <w:szCs w:val="24"/>
                <w:lang w:eastAsia="lv-LV"/>
              </w:rPr>
            </w:pPr>
            <w:r w:rsidRPr="00D92B30">
              <w:rPr>
                <w:rFonts w:ascii="Times New Roman" w:eastAsia="Times New Roman" w:hAnsi="Times New Roman" w:cs="Times New Roman"/>
                <w:b/>
                <w:sz w:val="24"/>
                <w:szCs w:val="24"/>
                <w:lang w:eastAsia="lv-LV"/>
              </w:rPr>
              <w:t>Korespondence papīra formātā:</w:t>
            </w:r>
          </w:p>
          <w:p w:rsidR="00646D42" w:rsidRPr="00665E67" w:rsidRDefault="00646D42" w:rsidP="002A6C12">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 xml:space="preserve">Rakstisku iesniegumu </w:t>
            </w:r>
            <w:proofErr w:type="spellStart"/>
            <w:r w:rsidRPr="00665E67">
              <w:rPr>
                <w:rFonts w:ascii="Times New Roman" w:eastAsia="Times New Roman" w:hAnsi="Times New Roman" w:cs="Times New Roman"/>
                <w:sz w:val="24"/>
                <w:szCs w:val="24"/>
                <w:lang w:eastAsia="lv-LV"/>
              </w:rPr>
              <w:t>nosūta</w:t>
            </w:r>
            <w:proofErr w:type="spellEnd"/>
            <w:r w:rsidRPr="00665E67">
              <w:rPr>
                <w:rFonts w:ascii="Times New Roman" w:eastAsia="Times New Roman" w:hAnsi="Times New Roman" w:cs="Times New Roman"/>
                <w:sz w:val="24"/>
                <w:szCs w:val="24"/>
                <w:lang w:eastAsia="lv-LV"/>
              </w:rPr>
              <w:t xml:space="preserve"> pa pastu – </w:t>
            </w:r>
            <w:r>
              <w:rPr>
                <w:rFonts w:ascii="Times New Roman" w:eastAsia="Times New Roman" w:hAnsi="Times New Roman" w:cs="Times New Roman"/>
                <w:sz w:val="24"/>
                <w:szCs w:val="24"/>
                <w:lang w:eastAsia="lv-LV"/>
              </w:rPr>
              <w:t>Cesvaines novada bāriņtiesai, Pils iela 1A, Cesvaine, Cesvaines nov., LV-4871</w:t>
            </w:r>
          </w:p>
        </w:tc>
      </w:tr>
      <w:tr w:rsidR="00646D42" w:rsidRPr="00665E67" w:rsidTr="00257A00">
        <w:tc>
          <w:tcPr>
            <w:tcW w:w="1692" w:type="dxa"/>
            <w:hideMark/>
          </w:tcPr>
          <w:p w:rsidR="00646D42" w:rsidRPr="00665E67" w:rsidRDefault="00646D42" w:rsidP="002A6C12">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Ar pakalpojuma saņemšanu saistītie normatīvie akti</w:t>
            </w:r>
          </w:p>
        </w:tc>
        <w:tc>
          <w:tcPr>
            <w:tcW w:w="6950" w:type="dxa"/>
            <w:hideMark/>
          </w:tcPr>
          <w:p w:rsidR="00646D42" w:rsidRPr="00665E67" w:rsidRDefault="00646D42" w:rsidP="002A6C12">
            <w:pPr>
              <w:spacing w:before="100" w:beforeAutospacing="1" w:after="100" w:afterAutospacing="1"/>
              <w:rPr>
                <w:rFonts w:ascii="Times New Roman" w:eastAsia="Times New Roman" w:hAnsi="Times New Roman" w:cs="Times New Roman"/>
                <w:sz w:val="24"/>
                <w:szCs w:val="24"/>
                <w:lang w:eastAsia="lv-LV"/>
              </w:rPr>
            </w:pPr>
            <w:hyperlink r:id="rId5" w:history="1">
              <w:r w:rsidRPr="005B05FC">
                <w:rPr>
                  <w:rStyle w:val="Hipersaite"/>
                  <w:rFonts w:ascii="Times New Roman" w:hAnsi="Times New Roman" w:cs="Times New Roman"/>
                  <w:sz w:val="24"/>
                  <w:szCs w:val="20"/>
                </w:rPr>
                <w:t>Bāriņtiesu likums</w:t>
              </w:r>
            </w:hyperlink>
          </w:p>
        </w:tc>
      </w:tr>
      <w:tr w:rsidR="00646D42" w:rsidRPr="00665E67" w:rsidTr="00257A00">
        <w:tc>
          <w:tcPr>
            <w:tcW w:w="1692" w:type="dxa"/>
            <w:hideMark/>
          </w:tcPr>
          <w:p w:rsidR="00646D42" w:rsidRPr="00665E67" w:rsidRDefault="00646D42" w:rsidP="002A6C12">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Atbildīgais speciālists</w:t>
            </w:r>
          </w:p>
        </w:tc>
        <w:tc>
          <w:tcPr>
            <w:tcW w:w="6950" w:type="dxa"/>
            <w:hideMark/>
          </w:tcPr>
          <w:p w:rsidR="00646D42" w:rsidRDefault="00646D42" w:rsidP="002A6C1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Sarmīte Šķēla, bāriņtiesas priekšsēdētāja</w:t>
            </w:r>
          </w:p>
          <w:p w:rsidR="00646D42" w:rsidRDefault="00646D42" w:rsidP="002A6C1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e-pasts: </w:t>
            </w:r>
            <w:r w:rsidRPr="00320A93">
              <w:rPr>
                <w:rFonts w:ascii="Times New Roman" w:eastAsia="Times New Roman" w:hAnsi="Times New Roman" w:cs="Times New Roman"/>
                <w:sz w:val="24"/>
                <w:szCs w:val="24"/>
                <w:lang w:eastAsia="lv-LV"/>
              </w:rPr>
              <w:t>barintiesa@cesvaine.lv</w:t>
            </w:r>
          </w:p>
          <w:p w:rsidR="00646D42" w:rsidRPr="00665E67" w:rsidRDefault="00646D42" w:rsidP="002A6C1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 64852031</w:t>
            </w:r>
          </w:p>
        </w:tc>
      </w:tr>
      <w:tr w:rsidR="00646D42" w:rsidRPr="00665E67" w:rsidTr="00257A00">
        <w:tc>
          <w:tcPr>
            <w:tcW w:w="1692" w:type="dxa"/>
            <w:vMerge w:val="restart"/>
            <w:hideMark/>
          </w:tcPr>
          <w:p w:rsidR="00646D42" w:rsidRPr="00665E67" w:rsidRDefault="00646D42" w:rsidP="002A6C12">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Pakalpojuma saņemšanas veids</w:t>
            </w:r>
          </w:p>
        </w:tc>
        <w:tc>
          <w:tcPr>
            <w:tcW w:w="6950" w:type="dxa"/>
            <w:tcBorders>
              <w:bottom w:val="single" w:sz="4" w:space="0" w:color="auto"/>
            </w:tcBorders>
            <w:hideMark/>
          </w:tcPr>
          <w:p w:rsidR="00646D42" w:rsidRPr="00665E67" w:rsidRDefault="00646D42" w:rsidP="002A6C12">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Atbilstoši iesnieguma veidlapā (iesniegumā) norādītajam. Ja nav norādīts – korespondences veidā.</w:t>
            </w:r>
          </w:p>
        </w:tc>
      </w:tr>
      <w:tr w:rsidR="00646D42" w:rsidRPr="00665E67" w:rsidTr="00257A00">
        <w:tc>
          <w:tcPr>
            <w:tcW w:w="0" w:type="auto"/>
            <w:vMerge/>
            <w:tcBorders>
              <w:right w:val="single" w:sz="4" w:space="0" w:color="auto"/>
            </w:tcBorders>
            <w:hideMark/>
          </w:tcPr>
          <w:p w:rsidR="00646D42" w:rsidRPr="00665E67" w:rsidRDefault="00646D42" w:rsidP="002A6C12">
            <w:pPr>
              <w:rPr>
                <w:rFonts w:ascii="Times New Roman" w:eastAsia="Times New Roman" w:hAnsi="Times New Roman" w:cs="Times New Roman"/>
                <w:sz w:val="24"/>
                <w:szCs w:val="24"/>
                <w:lang w:eastAsia="lv-LV"/>
              </w:rPr>
            </w:pPr>
          </w:p>
        </w:tc>
        <w:tc>
          <w:tcPr>
            <w:tcW w:w="6950" w:type="dxa"/>
            <w:tcBorders>
              <w:top w:val="single" w:sz="4" w:space="0" w:color="auto"/>
              <w:left w:val="single" w:sz="4" w:space="0" w:color="auto"/>
              <w:bottom w:val="single" w:sz="4" w:space="0" w:color="auto"/>
              <w:right w:val="single" w:sz="4" w:space="0" w:color="auto"/>
            </w:tcBorders>
            <w:hideMark/>
          </w:tcPr>
          <w:p w:rsidR="00646D42" w:rsidRPr="000E1052" w:rsidRDefault="00646D42" w:rsidP="002A6C12">
            <w:pPr>
              <w:jc w:val="both"/>
              <w:rPr>
                <w:rFonts w:ascii="Times New Roman" w:eastAsia="Times New Roman" w:hAnsi="Times New Roman" w:cs="Times New Roman"/>
                <w:b/>
                <w:sz w:val="24"/>
                <w:szCs w:val="24"/>
                <w:lang w:eastAsia="lv-LV"/>
              </w:rPr>
            </w:pPr>
            <w:r w:rsidRPr="000E1052">
              <w:rPr>
                <w:rFonts w:ascii="Times New Roman" w:eastAsia="Times New Roman" w:hAnsi="Times New Roman" w:cs="Times New Roman"/>
                <w:b/>
                <w:sz w:val="24"/>
                <w:szCs w:val="24"/>
                <w:lang w:eastAsia="lv-LV"/>
              </w:rPr>
              <w:t>Klātienē:</w:t>
            </w:r>
          </w:p>
          <w:p w:rsidR="00646D42" w:rsidRPr="00C1738C" w:rsidRDefault="00646D42" w:rsidP="002A6C1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Cesvaines novada bāriņtiesa</w:t>
            </w:r>
            <w:r w:rsidRPr="000007D9">
              <w:rPr>
                <w:rFonts w:ascii="Times New Roman" w:eastAsia="Times New Roman" w:hAnsi="Times New Roman" w:cs="Times New Roman"/>
                <w:sz w:val="24"/>
                <w:szCs w:val="24"/>
                <w:lang w:eastAsia="lv-LV"/>
              </w:rPr>
              <w:t>, P</w:t>
            </w:r>
            <w:r>
              <w:rPr>
                <w:rFonts w:ascii="Times New Roman" w:eastAsia="Times New Roman" w:hAnsi="Times New Roman" w:cs="Times New Roman"/>
                <w:sz w:val="24"/>
                <w:szCs w:val="24"/>
                <w:lang w:eastAsia="lv-LV"/>
              </w:rPr>
              <w:t>ils iela 1A, Cesvaine</w:t>
            </w:r>
            <w:r w:rsidRPr="00665E67">
              <w:rPr>
                <w:rFonts w:ascii="Times New Roman" w:eastAsia="Times New Roman" w:hAnsi="Times New Roman" w:cs="Times New Roman"/>
                <w:sz w:val="24"/>
                <w:szCs w:val="24"/>
                <w:lang w:eastAsia="lv-LV"/>
              </w:rPr>
              <w:br/>
            </w:r>
            <w:r w:rsidRPr="00153A1A">
              <w:rPr>
                <w:rFonts w:ascii="Times New Roman" w:hAnsi="Times New Roman" w:cs="Times New Roman"/>
                <w:sz w:val="24"/>
              </w:rPr>
              <w:t>Pirmdienās: 09:00 – 13:</w:t>
            </w:r>
            <w:r>
              <w:rPr>
                <w:rFonts w:ascii="Times New Roman" w:hAnsi="Times New Roman" w:cs="Times New Roman"/>
                <w:sz w:val="24"/>
              </w:rPr>
              <w:t xml:space="preserve">00 un </w:t>
            </w:r>
            <w:r w:rsidRPr="00153A1A">
              <w:rPr>
                <w:rFonts w:ascii="Times New Roman" w:hAnsi="Times New Roman" w:cs="Times New Roman"/>
                <w:sz w:val="24"/>
              </w:rPr>
              <w:t>14:00 – 17:00</w:t>
            </w:r>
          </w:p>
          <w:p w:rsidR="00646D42" w:rsidRPr="00153A1A" w:rsidRDefault="00646D42" w:rsidP="002A6C12">
            <w:pPr>
              <w:jc w:val="both"/>
              <w:rPr>
                <w:rFonts w:ascii="Times New Roman" w:hAnsi="Times New Roman" w:cs="Times New Roman"/>
                <w:sz w:val="24"/>
              </w:rPr>
            </w:pPr>
            <w:r w:rsidRPr="00153A1A">
              <w:rPr>
                <w:rFonts w:ascii="Times New Roman" w:hAnsi="Times New Roman" w:cs="Times New Roman"/>
                <w:sz w:val="24"/>
              </w:rPr>
              <w:t>Otrdienās: 09:00 – 13:00</w:t>
            </w:r>
          </w:p>
          <w:p w:rsidR="00646D42" w:rsidRPr="00665E67" w:rsidRDefault="00646D42" w:rsidP="002A6C12">
            <w:pPr>
              <w:jc w:val="both"/>
              <w:rPr>
                <w:rFonts w:ascii="Times New Roman" w:eastAsia="Times New Roman" w:hAnsi="Times New Roman" w:cs="Times New Roman"/>
                <w:sz w:val="24"/>
                <w:szCs w:val="24"/>
                <w:lang w:eastAsia="lv-LV"/>
              </w:rPr>
            </w:pPr>
            <w:r w:rsidRPr="00153A1A">
              <w:rPr>
                <w:rFonts w:ascii="Times New Roman" w:hAnsi="Times New Roman" w:cs="Times New Roman"/>
                <w:sz w:val="24"/>
              </w:rPr>
              <w:t>Piektdienās: 09:00 – 13:00</w:t>
            </w:r>
          </w:p>
        </w:tc>
      </w:tr>
      <w:tr w:rsidR="00646D42" w:rsidRPr="00665E67" w:rsidTr="00257A00">
        <w:trPr>
          <w:trHeight w:val="531"/>
        </w:trPr>
        <w:tc>
          <w:tcPr>
            <w:tcW w:w="0" w:type="auto"/>
            <w:vMerge/>
            <w:hideMark/>
          </w:tcPr>
          <w:p w:rsidR="00646D42" w:rsidRPr="00665E67" w:rsidRDefault="00646D42" w:rsidP="002A6C12">
            <w:pPr>
              <w:rPr>
                <w:rFonts w:ascii="Times New Roman" w:eastAsia="Times New Roman" w:hAnsi="Times New Roman" w:cs="Times New Roman"/>
                <w:sz w:val="24"/>
                <w:szCs w:val="24"/>
                <w:lang w:eastAsia="lv-LV"/>
              </w:rPr>
            </w:pPr>
          </w:p>
        </w:tc>
        <w:tc>
          <w:tcPr>
            <w:tcW w:w="6950" w:type="dxa"/>
            <w:tcBorders>
              <w:top w:val="single" w:sz="4" w:space="0" w:color="auto"/>
            </w:tcBorders>
            <w:hideMark/>
          </w:tcPr>
          <w:p w:rsidR="00646D42" w:rsidRPr="000E1052" w:rsidRDefault="00646D42" w:rsidP="002A6C12">
            <w:pPr>
              <w:jc w:val="both"/>
              <w:rPr>
                <w:rFonts w:ascii="Times New Roman" w:eastAsia="Times New Roman" w:hAnsi="Times New Roman" w:cs="Times New Roman"/>
                <w:b/>
                <w:sz w:val="24"/>
                <w:szCs w:val="24"/>
                <w:lang w:eastAsia="lv-LV"/>
              </w:rPr>
            </w:pPr>
            <w:r w:rsidRPr="000E1052">
              <w:rPr>
                <w:rFonts w:ascii="Times New Roman" w:eastAsia="Times New Roman" w:hAnsi="Times New Roman" w:cs="Times New Roman"/>
                <w:b/>
                <w:sz w:val="24"/>
                <w:szCs w:val="24"/>
                <w:lang w:eastAsia="lv-LV"/>
              </w:rPr>
              <w:t>Korespondencē:</w:t>
            </w:r>
          </w:p>
          <w:p w:rsidR="00646D42" w:rsidRPr="00665E67" w:rsidRDefault="00646D42" w:rsidP="002A6C12">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norādītajā pasta adresē</w:t>
            </w:r>
          </w:p>
        </w:tc>
      </w:tr>
      <w:tr w:rsidR="00646D42" w:rsidRPr="00665E67" w:rsidTr="00257A00">
        <w:tc>
          <w:tcPr>
            <w:tcW w:w="1692" w:type="dxa"/>
            <w:hideMark/>
          </w:tcPr>
          <w:p w:rsidR="00646D42" w:rsidRPr="00665E67" w:rsidRDefault="00646D42" w:rsidP="002A6C12">
            <w:pPr>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Pakalpojuma saņemšanas termiņš</w:t>
            </w:r>
          </w:p>
        </w:tc>
        <w:tc>
          <w:tcPr>
            <w:tcW w:w="6950" w:type="dxa"/>
            <w:hideMark/>
          </w:tcPr>
          <w:p w:rsidR="00646D42" w:rsidRPr="00665E67" w:rsidRDefault="00646D42" w:rsidP="002A6C12">
            <w:pPr>
              <w:jc w:val="both"/>
              <w:rPr>
                <w:rFonts w:ascii="Times New Roman" w:eastAsia="Times New Roman" w:hAnsi="Times New Roman" w:cs="Times New Roman"/>
                <w:sz w:val="24"/>
                <w:szCs w:val="24"/>
                <w:lang w:eastAsia="lv-LV"/>
              </w:rPr>
            </w:pPr>
            <w:r w:rsidRPr="00665E67">
              <w:rPr>
                <w:rFonts w:ascii="Times New Roman" w:eastAsia="Times New Roman" w:hAnsi="Times New Roman" w:cs="Times New Roman"/>
                <w:sz w:val="24"/>
                <w:szCs w:val="24"/>
                <w:lang w:eastAsia="lv-LV"/>
              </w:rPr>
              <w:t>Atbildi uz rakstisku iesniegumu pēc būtības sniedz saprātīgā termiņā, ņemot vērā iesniegumā minētā jautājuma risināšanas steidzamību, bet ne vēlāk kā 1 mēneša laikā no iesnieguma saņemšanas, ja likumā nav noteikts citādi.</w:t>
            </w:r>
          </w:p>
        </w:tc>
      </w:tr>
    </w:tbl>
    <w:p w:rsidR="00646D42" w:rsidRPr="00665E67" w:rsidRDefault="00646D42">
      <w:pPr>
        <w:rPr>
          <w:rFonts w:ascii="Times New Roman" w:hAnsi="Times New Roman" w:cs="Times New Roman"/>
          <w:sz w:val="24"/>
          <w:szCs w:val="24"/>
        </w:rPr>
      </w:pPr>
    </w:p>
    <w:sectPr w:rsidR="00646D42" w:rsidRPr="00665E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FD4"/>
    <w:multiLevelType w:val="hybridMultilevel"/>
    <w:tmpl w:val="8924AF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F93C65"/>
    <w:multiLevelType w:val="hybridMultilevel"/>
    <w:tmpl w:val="7B6A30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6D7BD3"/>
    <w:multiLevelType w:val="hybridMultilevel"/>
    <w:tmpl w:val="3D52B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13A054D"/>
    <w:multiLevelType w:val="multilevel"/>
    <w:tmpl w:val="30BCE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F102BD"/>
    <w:multiLevelType w:val="hybridMultilevel"/>
    <w:tmpl w:val="89365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A4211A0"/>
    <w:multiLevelType w:val="hybridMultilevel"/>
    <w:tmpl w:val="B2D2C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48B122C"/>
    <w:multiLevelType w:val="hybridMultilevel"/>
    <w:tmpl w:val="8BC20D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01C5C0B"/>
    <w:multiLevelType w:val="hybridMultilevel"/>
    <w:tmpl w:val="C340EE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5583CD4"/>
    <w:multiLevelType w:val="hybridMultilevel"/>
    <w:tmpl w:val="97CCF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B282386"/>
    <w:multiLevelType w:val="hybridMultilevel"/>
    <w:tmpl w:val="2696CA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1342395"/>
    <w:multiLevelType w:val="hybridMultilevel"/>
    <w:tmpl w:val="744883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2"/>
  </w:num>
  <w:num w:numId="5">
    <w:abstractNumId w:val="5"/>
  </w:num>
  <w:num w:numId="6">
    <w:abstractNumId w:val="4"/>
  </w:num>
  <w:num w:numId="7">
    <w:abstractNumId w:val="8"/>
  </w:num>
  <w:num w:numId="8">
    <w:abstractNumId w:val="6"/>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67"/>
    <w:rsid w:val="000B6EA6"/>
    <w:rsid w:val="00166CF8"/>
    <w:rsid w:val="00223867"/>
    <w:rsid w:val="00257A00"/>
    <w:rsid w:val="002C3D9F"/>
    <w:rsid w:val="00374D26"/>
    <w:rsid w:val="005833C4"/>
    <w:rsid w:val="00597C76"/>
    <w:rsid w:val="005B05FC"/>
    <w:rsid w:val="00646D42"/>
    <w:rsid w:val="00665E67"/>
    <w:rsid w:val="00696EB4"/>
    <w:rsid w:val="008F37B5"/>
    <w:rsid w:val="00A84D0C"/>
    <w:rsid w:val="00B81C60"/>
    <w:rsid w:val="00BA0832"/>
    <w:rsid w:val="00BB79E9"/>
    <w:rsid w:val="00C336CF"/>
    <w:rsid w:val="00C80126"/>
    <w:rsid w:val="00C85373"/>
    <w:rsid w:val="00CE5FCB"/>
    <w:rsid w:val="00F615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AD094-80B6-4A68-B8F0-552F5584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665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65E67"/>
    <w:rPr>
      <w:rFonts w:ascii="Times New Roman" w:eastAsia="Times New Roman" w:hAnsi="Times New Roman" w:cs="Times New Roman"/>
      <w:b/>
      <w:bCs/>
      <w:kern w:val="36"/>
      <w:sz w:val="48"/>
      <w:szCs w:val="48"/>
      <w:lang w:eastAsia="lv-LV"/>
    </w:rPr>
  </w:style>
  <w:style w:type="character" w:styleId="Hipersaite">
    <w:name w:val="Hyperlink"/>
    <w:basedOn w:val="Noklusjumarindkopasfonts"/>
    <w:uiPriority w:val="99"/>
    <w:unhideWhenUsed/>
    <w:rsid w:val="00665E67"/>
    <w:rPr>
      <w:color w:val="0000FF"/>
      <w:u w:val="single"/>
    </w:rPr>
  </w:style>
  <w:style w:type="character" w:styleId="Izclums">
    <w:name w:val="Emphasis"/>
    <w:basedOn w:val="Noklusjumarindkopasfonts"/>
    <w:uiPriority w:val="20"/>
    <w:qFormat/>
    <w:rsid w:val="00665E67"/>
    <w:rPr>
      <w:i/>
      <w:iCs/>
    </w:rPr>
  </w:style>
  <w:style w:type="character" w:styleId="Izteiksmgs">
    <w:name w:val="Strong"/>
    <w:basedOn w:val="Noklusjumarindkopasfonts"/>
    <w:uiPriority w:val="22"/>
    <w:qFormat/>
    <w:rsid w:val="00665E67"/>
    <w:rPr>
      <w:b/>
      <w:bCs/>
    </w:rPr>
  </w:style>
  <w:style w:type="table" w:styleId="Reatabula">
    <w:name w:val="Table Grid"/>
    <w:basedOn w:val="Parastatabula"/>
    <w:uiPriority w:val="39"/>
    <w:rsid w:val="00665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61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9932">
      <w:bodyDiv w:val="1"/>
      <w:marLeft w:val="0"/>
      <w:marRight w:val="0"/>
      <w:marTop w:val="0"/>
      <w:marBottom w:val="0"/>
      <w:divBdr>
        <w:top w:val="none" w:sz="0" w:space="0" w:color="auto"/>
        <w:left w:val="none" w:sz="0" w:space="0" w:color="auto"/>
        <w:bottom w:val="none" w:sz="0" w:space="0" w:color="auto"/>
        <w:right w:val="none" w:sz="0" w:space="0" w:color="auto"/>
      </w:divBdr>
    </w:div>
    <w:div w:id="585840721">
      <w:bodyDiv w:val="1"/>
      <w:marLeft w:val="0"/>
      <w:marRight w:val="0"/>
      <w:marTop w:val="0"/>
      <w:marBottom w:val="0"/>
      <w:divBdr>
        <w:top w:val="none" w:sz="0" w:space="0" w:color="auto"/>
        <w:left w:val="none" w:sz="0" w:space="0" w:color="auto"/>
        <w:bottom w:val="none" w:sz="0" w:space="0" w:color="auto"/>
        <w:right w:val="none" w:sz="0" w:space="0" w:color="auto"/>
      </w:divBdr>
      <w:divsChild>
        <w:div w:id="1737698985">
          <w:marLeft w:val="0"/>
          <w:marRight w:val="0"/>
          <w:marTop w:val="0"/>
          <w:marBottom w:val="0"/>
          <w:divBdr>
            <w:top w:val="none" w:sz="0" w:space="0" w:color="auto"/>
            <w:left w:val="none" w:sz="0" w:space="0" w:color="auto"/>
            <w:bottom w:val="none" w:sz="0" w:space="0" w:color="auto"/>
            <w:right w:val="none" w:sz="0" w:space="0" w:color="auto"/>
          </w:divBdr>
        </w:div>
        <w:div w:id="1003819083">
          <w:marLeft w:val="0"/>
          <w:marRight w:val="0"/>
          <w:marTop w:val="0"/>
          <w:marBottom w:val="0"/>
          <w:divBdr>
            <w:top w:val="none" w:sz="0" w:space="0" w:color="auto"/>
            <w:left w:val="none" w:sz="0" w:space="0" w:color="auto"/>
            <w:bottom w:val="none" w:sz="0" w:space="0" w:color="auto"/>
            <w:right w:val="none" w:sz="0" w:space="0" w:color="auto"/>
          </w:divBdr>
        </w:div>
      </w:divsChild>
    </w:div>
    <w:div w:id="1415004844">
      <w:bodyDiv w:val="1"/>
      <w:marLeft w:val="0"/>
      <w:marRight w:val="0"/>
      <w:marTop w:val="0"/>
      <w:marBottom w:val="0"/>
      <w:divBdr>
        <w:top w:val="none" w:sz="0" w:space="0" w:color="auto"/>
        <w:left w:val="none" w:sz="0" w:space="0" w:color="auto"/>
        <w:bottom w:val="none" w:sz="0" w:space="0" w:color="auto"/>
        <w:right w:val="none" w:sz="0" w:space="0" w:color="auto"/>
      </w:divBdr>
      <w:divsChild>
        <w:div w:id="1998067787">
          <w:marLeft w:val="0"/>
          <w:marRight w:val="0"/>
          <w:marTop w:val="0"/>
          <w:marBottom w:val="0"/>
          <w:divBdr>
            <w:top w:val="none" w:sz="0" w:space="0" w:color="auto"/>
            <w:left w:val="none" w:sz="0" w:space="0" w:color="auto"/>
            <w:bottom w:val="none" w:sz="0" w:space="0" w:color="auto"/>
            <w:right w:val="none" w:sz="0" w:space="0" w:color="auto"/>
          </w:divBdr>
        </w:div>
        <w:div w:id="993878966">
          <w:marLeft w:val="0"/>
          <w:marRight w:val="0"/>
          <w:marTop w:val="0"/>
          <w:marBottom w:val="0"/>
          <w:divBdr>
            <w:top w:val="none" w:sz="0" w:space="0" w:color="auto"/>
            <w:left w:val="none" w:sz="0" w:space="0" w:color="auto"/>
            <w:bottom w:val="none" w:sz="0" w:space="0" w:color="auto"/>
            <w:right w:val="none" w:sz="0" w:space="0" w:color="auto"/>
          </w:divBdr>
        </w:div>
      </w:divsChild>
    </w:div>
    <w:div w:id="1757551168">
      <w:bodyDiv w:val="1"/>
      <w:marLeft w:val="0"/>
      <w:marRight w:val="0"/>
      <w:marTop w:val="0"/>
      <w:marBottom w:val="0"/>
      <w:divBdr>
        <w:top w:val="none" w:sz="0" w:space="0" w:color="auto"/>
        <w:left w:val="none" w:sz="0" w:space="0" w:color="auto"/>
        <w:bottom w:val="none" w:sz="0" w:space="0" w:color="auto"/>
        <w:right w:val="none" w:sz="0" w:space="0" w:color="auto"/>
      </w:divBdr>
    </w:div>
    <w:div w:id="20321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doc.php?id=139369"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1578</Words>
  <Characters>901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Vucāne</dc:creator>
  <cp:keywords/>
  <dc:description/>
  <cp:lastModifiedBy>Ramona Vucāne</cp:lastModifiedBy>
  <cp:revision>20</cp:revision>
  <dcterms:created xsi:type="dcterms:W3CDTF">2017-11-01T07:03:00Z</dcterms:created>
  <dcterms:modified xsi:type="dcterms:W3CDTF">2018-03-05T13:35:00Z</dcterms:modified>
</cp:coreProperties>
</file>